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32" w:rsidRDefault="00997549" w:rsidP="00997549">
      <w:pPr>
        <w:pStyle w:val="BodyA"/>
        <w:jc w:val="right"/>
        <w:rPr>
          <w:rFonts w:ascii="Comic Sans MS" w:hAnsi="Comic Sans MS"/>
          <w:sz w:val="32"/>
          <w:szCs w:val="32"/>
          <w:u w:val="single"/>
        </w:rPr>
      </w:pPr>
      <w:r w:rsidRPr="00997549">
        <w:rPr>
          <w:rFonts w:ascii="Comic Sans MS" w:hAnsi="Comic Sans MS"/>
          <w:noProof/>
          <w:sz w:val="32"/>
          <w:szCs w:val="32"/>
          <w:u w:val="single"/>
          <w:lang w:val="en-GB"/>
        </w:rPr>
        <w:drawing>
          <wp:inline distT="0" distB="0" distL="0" distR="0">
            <wp:extent cx="1871345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63" cy="6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49" w:rsidRDefault="00997549" w:rsidP="00997549">
      <w:pPr>
        <w:pStyle w:val="Default"/>
      </w:pPr>
    </w:p>
    <w:p w:rsidR="00997549" w:rsidRPr="00997549" w:rsidRDefault="00997549" w:rsidP="00997549">
      <w:pPr>
        <w:pStyle w:val="BodyA"/>
        <w:rPr>
          <w:rFonts w:asciiTheme="majorHAnsi" w:hAnsiTheme="majorHAnsi" w:cstheme="majorHAnsi"/>
          <w:sz w:val="32"/>
          <w:szCs w:val="32"/>
        </w:rPr>
      </w:pPr>
      <w:r w:rsidRPr="00997549">
        <w:rPr>
          <w:sz w:val="32"/>
          <w:szCs w:val="32"/>
        </w:rPr>
        <w:t xml:space="preserve"> </w:t>
      </w:r>
      <w:r w:rsidRPr="00997549">
        <w:rPr>
          <w:rFonts w:asciiTheme="majorHAnsi" w:hAnsiTheme="majorHAnsi" w:cstheme="majorHAnsi"/>
          <w:sz w:val="32"/>
          <w:szCs w:val="32"/>
        </w:rPr>
        <w:t>20 April 2020</w:t>
      </w:r>
    </w:p>
    <w:p w:rsidR="00997549" w:rsidRPr="00997549" w:rsidRDefault="00997549" w:rsidP="00997549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997549" w:rsidRPr="00997549" w:rsidRDefault="00997549" w:rsidP="00997549">
      <w:pPr>
        <w:pStyle w:val="BodyA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97549">
        <w:rPr>
          <w:rFonts w:asciiTheme="majorHAnsi" w:hAnsiTheme="majorHAnsi" w:cstheme="majorHAnsi"/>
          <w:b/>
          <w:bCs/>
          <w:sz w:val="32"/>
          <w:szCs w:val="32"/>
        </w:rPr>
        <w:t xml:space="preserve">DIGITAL ADMISSIONS SEPTEMBER 2020 INTAKE: UPDATE NO 8 - </w:t>
      </w:r>
      <w:r w:rsidRPr="00997549">
        <w:rPr>
          <w:rFonts w:asciiTheme="majorHAnsi" w:hAnsiTheme="majorHAnsi" w:cstheme="majorHAnsi"/>
          <w:b/>
          <w:bCs/>
          <w:sz w:val="32"/>
          <w:szCs w:val="32"/>
          <w:u w:val="single"/>
        </w:rPr>
        <w:t>NOTIFICATION OF PLACEMENTS</w:t>
      </w:r>
    </w:p>
    <w:p w:rsidR="00997549" w:rsidRPr="00997549" w:rsidRDefault="00997549" w:rsidP="00997549">
      <w:pPr>
        <w:pStyle w:val="Default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:rsidR="00997549" w:rsidRPr="00997549" w:rsidRDefault="00997549" w:rsidP="00997549">
      <w:pPr>
        <w:pStyle w:val="Default"/>
        <w:rPr>
          <w:rFonts w:asciiTheme="majorHAnsi" w:hAnsiTheme="majorHAnsi" w:cstheme="majorHAnsi"/>
          <w:sz w:val="32"/>
          <w:szCs w:val="32"/>
        </w:rPr>
      </w:pPr>
      <w:r w:rsidRPr="00997549">
        <w:rPr>
          <w:rFonts w:asciiTheme="majorHAnsi" w:hAnsiTheme="majorHAnsi" w:cstheme="majorHAnsi"/>
          <w:sz w:val="32"/>
          <w:szCs w:val="32"/>
        </w:rPr>
        <w:t xml:space="preserve">Given the uncertainty of the current situation, EA has made arrangements to prepare and issue notification of placement letters for P1 and Pre-School Stage 1 to parents for receipt on 29 April 2020. The letter will outline the application outcome, provide information on the appeals process and link to the EA website for more information. </w:t>
      </w:r>
    </w:p>
    <w:p w:rsidR="00997549" w:rsidRPr="00997549" w:rsidRDefault="00997549" w:rsidP="00997549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997549" w:rsidRPr="00997549" w:rsidRDefault="00997549" w:rsidP="00997549">
      <w:pPr>
        <w:pStyle w:val="BodyA"/>
        <w:rPr>
          <w:rFonts w:asciiTheme="majorHAnsi" w:hAnsiTheme="majorHAnsi" w:cstheme="majorHAnsi"/>
          <w:sz w:val="32"/>
          <w:szCs w:val="32"/>
        </w:rPr>
      </w:pPr>
      <w:r w:rsidRPr="00997549">
        <w:rPr>
          <w:rFonts w:asciiTheme="majorHAnsi" w:hAnsiTheme="majorHAnsi" w:cstheme="majorHAnsi"/>
          <w:sz w:val="32"/>
          <w:szCs w:val="32"/>
        </w:rPr>
        <w:t xml:space="preserve">As it is possible that due to Covid-19 that some post may take longer to deliver than usual, the Citizen Portal will be opened on Wednesday 29 April and parents / guardians who had applied online can log in to view their child’s pre-school (target age Stage 1) and primary 1 placements. Guidance on how to log in and access placement offers will be accessible on our </w:t>
      </w:r>
      <w:r w:rsidRPr="00997549">
        <w:rPr>
          <w:rFonts w:asciiTheme="majorHAnsi" w:hAnsiTheme="majorHAnsi" w:cstheme="majorHAnsi"/>
          <w:sz w:val="32"/>
          <w:szCs w:val="32"/>
        </w:rPr>
        <w:t xml:space="preserve">(EA) </w:t>
      </w:r>
      <w:r w:rsidRPr="00997549">
        <w:rPr>
          <w:rFonts w:asciiTheme="majorHAnsi" w:hAnsiTheme="majorHAnsi" w:cstheme="majorHAnsi"/>
          <w:sz w:val="32"/>
          <w:szCs w:val="32"/>
        </w:rPr>
        <w:t>website.</w:t>
      </w:r>
    </w:p>
    <w:p w:rsidR="00997549" w:rsidRPr="00997549" w:rsidRDefault="00997549" w:rsidP="00997549">
      <w:pPr>
        <w:pStyle w:val="BodyA"/>
        <w:rPr>
          <w:rFonts w:asciiTheme="majorHAnsi" w:hAnsiTheme="majorHAnsi" w:cstheme="majorHAnsi"/>
          <w:sz w:val="32"/>
          <w:szCs w:val="32"/>
        </w:rPr>
      </w:pPr>
    </w:p>
    <w:p w:rsidR="00997549" w:rsidRPr="00997549" w:rsidRDefault="00997549" w:rsidP="00997549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997549" w:rsidRPr="00997549" w:rsidRDefault="00997549" w:rsidP="00997549">
      <w:pPr>
        <w:pStyle w:val="Default"/>
        <w:rPr>
          <w:rFonts w:asciiTheme="majorHAnsi" w:hAnsiTheme="majorHAnsi" w:cstheme="majorHAnsi"/>
          <w:sz w:val="32"/>
          <w:szCs w:val="32"/>
        </w:rPr>
      </w:pPr>
      <w:r w:rsidRPr="00997549">
        <w:rPr>
          <w:rFonts w:asciiTheme="majorHAnsi" w:hAnsiTheme="majorHAnsi" w:cstheme="majorHAnsi"/>
          <w:sz w:val="32"/>
          <w:szCs w:val="32"/>
        </w:rPr>
        <w:t xml:space="preserve"> Reference will also be included in the letter to the following:- </w:t>
      </w:r>
    </w:p>
    <w:p w:rsidR="00997549" w:rsidRPr="00997549" w:rsidRDefault="00997549" w:rsidP="00997549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997549" w:rsidRPr="00997549" w:rsidRDefault="00997549" w:rsidP="00997549">
      <w:pPr>
        <w:pStyle w:val="Default"/>
        <w:spacing w:after="34"/>
        <w:rPr>
          <w:rFonts w:asciiTheme="majorHAnsi" w:hAnsiTheme="majorHAnsi" w:cstheme="majorHAnsi"/>
          <w:sz w:val="32"/>
          <w:szCs w:val="32"/>
        </w:rPr>
      </w:pPr>
      <w:r w:rsidRPr="00997549">
        <w:rPr>
          <w:rFonts w:asciiTheme="majorHAnsi" w:hAnsiTheme="majorHAnsi" w:cstheme="majorHAnsi"/>
          <w:sz w:val="32"/>
          <w:szCs w:val="32"/>
        </w:rPr>
        <w:t xml:space="preserve">- </w:t>
      </w:r>
      <w:r w:rsidRPr="00997549">
        <w:rPr>
          <w:rFonts w:asciiTheme="majorHAnsi" w:hAnsiTheme="majorHAnsi" w:cstheme="majorHAnsi"/>
          <w:sz w:val="32"/>
          <w:szCs w:val="32"/>
        </w:rPr>
        <w:t xml:space="preserve">Acceptance or non-acceptance of an offer of a place can be emailed to the school or playgroup and where not accepting the offer, to copy the email to the relevant EA Admissions office; and </w:t>
      </w:r>
    </w:p>
    <w:p w:rsidR="00997549" w:rsidRPr="00997549" w:rsidRDefault="00997549" w:rsidP="00997549">
      <w:pPr>
        <w:pStyle w:val="Default"/>
        <w:spacing w:after="34"/>
        <w:rPr>
          <w:rFonts w:asciiTheme="majorHAnsi" w:hAnsiTheme="majorHAnsi" w:cstheme="majorHAnsi"/>
          <w:sz w:val="32"/>
          <w:szCs w:val="32"/>
        </w:rPr>
      </w:pPr>
    </w:p>
    <w:p w:rsidR="00997549" w:rsidRPr="00997549" w:rsidRDefault="00997549" w:rsidP="00997549">
      <w:pPr>
        <w:pStyle w:val="Default"/>
        <w:rPr>
          <w:rFonts w:asciiTheme="majorHAnsi" w:hAnsiTheme="majorHAnsi" w:cstheme="majorHAnsi"/>
          <w:sz w:val="32"/>
          <w:szCs w:val="32"/>
        </w:rPr>
      </w:pPr>
      <w:r w:rsidRPr="00997549">
        <w:rPr>
          <w:rFonts w:asciiTheme="majorHAnsi" w:hAnsiTheme="majorHAnsi" w:cstheme="majorHAnsi"/>
          <w:sz w:val="32"/>
          <w:szCs w:val="32"/>
        </w:rPr>
        <w:t>-</w:t>
      </w:r>
      <w:r w:rsidRPr="00997549">
        <w:rPr>
          <w:rFonts w:asciiTheme="majorHAnsi" w:hAnsiTheme="majorHAnsi" w:cstheme="majorHAnsi"/>
          <w:sz w:val="32"/>
          <w:szCs w:val="32"/>
        </w:rPr>
        <w:t xml:space="preserve"> For a small number of schools / playgroups the offer of a place may be conditional on a parent/guardian providing you with verifying information in line with the published admissions criteria and that the respective school or playgroup will contact the parent/guardian accordingly. </w:t>
      </w:r>
    </w:p>
    <w:sectPr w:rsidR="00997549" w:rsidRPr="00997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3B59CE"/>
    <w:rsid w:val="003C1054"/>
    <w:rsid w:val="003C3866"/>
    <w:rsid w:val="003D196F"/>
    <w:rsid w:val="004B1ED5"/>
    <w:rsid w:val="004B21B3"/>
    <w:rsid w:val="005B1BBF"/>
    <w:rsid w:val="006E5332"/>
    <w:rsid w:val="00831BD0"/>
    <w:rsid w:val="0097521B"/>
    <w:rsid w:val="00997549"/>
    <w:rsid w:val="009C2A69"/>
    <w:rsid w:val="00A932D3"/>
    <w:rsid w:val="00AE1FD7"/>
    <w:rsid w:val="00BA0EF9"/>
    <w:rsid w:val="00BD360C"/>
    <w:rsid w:val="00DB6726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3E4E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D60BE075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2018-05-22T13:49:00Z</cp:lastPrinted>
  <dcterms:created xsi:type="dcterms:W3CDTF">2020-04-21T07:16:00Z</dcterms:created>
  <dcterms:modified xsi:type="dcterms:W3CDTF">2020-04-21T07:16:00Z</dcterms:modified>
</cp:coreProperties>
</file>